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57" w:rsidRPr="00F20A37" w:rsidRDefault="00D01757" w:rsidP="00802A53">
      <w:pPr>
        <w:tabs>
          <w:tab w:val="left" w:pos="284"/>
        </w:tabs>
        <w:ind w:firstLine="709"/>
        <w:jc w:val="center"/>
        <w:rPr>
          <w:b/>
          <w:sz w:val="28"/>
          <w:szCs w:val="28"/>
        </w:rPr>
      </w:pPr>
      <w:r w:rsidRPr="00F20A37">
        <w:rPr>
          <w:b/>
          <w:sz w:val="28"/>
          <w:szCs w:val="28"/>
        </w:rPr>
        <w:t xml:space="preserve">В </w:t>
      </w:r>
      <w:r w:rsidR="00725A85">
        <w:rPr>
          <w:b/>
          <w:sz w:val="28"/>
          <w:szCs w:val="28"/>
        </w:rPr>
        <w:t xml:space="preserve">Кировском муниципальном районе </w:t>
      </w:r>
      <w:r w:rsidRPr="00F20A37">
        <w:rPr>
          <w:b/>
          <w:sz w:val="28"/>
          <w:szCs w:val="28"/>
        </w:rPr>
        <w:t xml:space="preserve">Ленинградской области </w:t>
      </w:r>
      <w:r w:rsidR="000C0781" w:rsidRPr="00F20A37">
        <w:rPr>
          <w:b/>
          <w:sz w:val="28"/>
          <w:szCs w:val="28"/>
        </w:rPr>
        <w:t xml:space="preserve">в штатном режиме </w:t>
      </w:r>
      <w:r w:rsidR="0044064B" w:rsidRPr="00F20A37">
        <w:rPr>
          <w:b/>
          <w:sz w:val="28"/>
          <w:szCs w:val="28"/>
        </w:rPr>
        <w:t xml:space="preserve">проведено </w:t>
      </w:r>
      <w:r w:rsidRPr="00F20A37">
        <w:rPr>
          <w:b/>
          <w:sz w:val="28"/>
          <w:szCs w:val="28"/>
        </w:rPr>
        <w:t>итогово</w:t>
      </w:r>
      <w:r w:rsidR="0044064B" w:rsidRPr="00F20A37">
        <w:rPr>
          <w:b/>
          <w:sz w:val="28"/>
          <w:szCs w:val="28"/>
        </w:rPr>
        <w:t>е</w:t>
      </w:r>
      <w:r w:rsidRPr="00F20A37">
        <w:rPr>
          <w:b/>
          <w:sz w:val="28"/>
          <w:szCs w:val="28"/>
        </w:rPr>
        <w:t xml:space="preserve"> сочинени</w:t>
      </w:r>
      <w:r w:rsidR="0044064B" w:rsidRPr="00F20A37">
        <w:rPr>
          <w:b/>
          <w:sz w:val="28"/>
          <w:szCs w:val="28"/>
        </w:rPr>
        <w:t>е (изложение)</w:t>
      </w:r>
      <w:r w:rsidR="00802A53">
        <w:rPr>
          <w:b/>
          <w:sz w:val="28"/>
          <w:szCs w:val="28"/>
        </w:rPr>
        <w:t>.</w:t>
      </w:r>
    </w:p>
    <w:p w:rsidR="00D01757" w:rsidRPr="00F20A37" w:rsidRDefault="00D01757" w:rsidP="004C43CD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4A7BAA" w:rsidRPr="00F20A37" w:rsidRDefault="00D01757" w:rsidP="004C43CD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</w:rPr>
        <w:t xml:space="preserve">В </w:t>
      </w:r>
      <w:r w:rsidR="00725A85">
        <w:rPr>
          <w:sz w:val="28"/>
          <w:szCs w:val="28"/>
        </w:rPr>
        <w:t>Кировском муниципальном районе</w:t>
      </w:r>
      <w:r w:rsidRPr="00F20A37">
        <w:rPr>
          <w:sz w:val="28"/>
          <w:szCs w:val="28"/>
        </w:rPr>
        <w:t xml:space="preserve"> </w:t>
      </w:r>
      <w:r w:rsidR="0044064B" w:rsidRPr="00F20A37">
        <w:rPr>
          <w:sz w:val="28"/>
          <w:szCs w:val="28"/>
        </w:rPr>
        <w:t>7 декабря 2022 года проведено итоговое сочинение (изложение).</w:t>
      </w:r>
      <w:r w:rsidR="00A45193" w:rsidRPr="00F20A37">
        <w:rPr>
          <w:sz w:val="28"/>
          <w:szCs w:val="28"/>
        </w:rPr>
        <w:t xml:space="preserve"> </w:t>
      </w:r>
      <w:r w:rsidR="0044064B" w:rsidRPr="00F20A37">
        <w:rPr>
          <w:sz w:val="28"/>
          <w:szCs w:val="28"/>
        </w:rPr>
        <w:t>Положительный результат за работу («зачет») является для одиннадцатиклассников условием допуска к государственной итоговой аттестации.</w:t>
      </w:r>
    </w:p>
    <w:p w:rsidR="000C0781" w:rsidRPr="00F20A37" w:rsidRDefault="0044064B" w:rsidP="000C078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20A37">
        <w:rPr>
          <w:sz w:val="28"/>
          <w:szCs w:val="28"/>
        </w:rPr>
        <w:t xml:space="preserve">Участниками стали </w:t>
      </w:r>
      <w:r w:rsidR="00725A85">
        <w:rPr>
          <w:sz w:val="28"/>
          <w:szCs w:val="28"/>
        </w:rPr>
        <w:t>230</w:t>
      </w:r>
      <w:r w:rsidRPr="00F20A37">
        <w:rPr>
          <w:sz w:val="28"/>
          <w:szCs w:val="28"/>
        </w:rPr>
        <w:t xml:space="preserve"> выпускников текущего года</w:t>
      </w:r>
      <w:r w:rsidRPr="00F20A37">
        <w:rPr>
          <w:bCs/>
          <w:sz w:val="28"/>
          <w:szCs w:val="28"/>
        </w:rPr>
        <w:t xml:space="preserve">. </w:t>
      </w:r>
      <w:r w:rsidR="00725A85">
        <w:rPr>
          <w:bCs/>
          <w:sz w:val="28"/>
          <w:szCs w:val="28"/>
        </w:rPr>
        <w:t>224</w:t>
      </w:r>
      <w:r w:rsidRPr="00F20A37">
        <w:rPr>
          <w:bCs/>
          <w:sz w:val="28"/>
          <w:szCs w:val="28"/>
        </w:rPr>
        <w:t xml:space="preserve"> человек</w:t>
      </w:r>
      <w:r w:rsidR="00725A85">
        <w:rPr>
          <w:bCs/>
          <w:sz w:val="28"/>
          <w:szCs w:val="28"/>
        </w:rPr>
        <w:t>а</w:t>
      </w:r>
      <w:r w:rsidRPr="00F20A37">
        <w:rPr>
          <w:bCs/>
          <w:sz w:val="28"/>
          <w:szCs w:val="28"/>
        </w:rPr>
        <w:t xml:space="preserve"> написали сочинение, </w:t>
      </w:r>
      <w:r w:rsidR="00725A85">
        <w:rPr>
          <w:bCs/>
          <w:sz w:val="28"/>
          <w:szCs w:val="28"/>
        </w:rPr>
        <w:t xml:space="preserve">6 человек </w:t>
      </w:r>
      <w:r w:rsidRPr="00F20A37">
        <w:rPr>
          <w:bCs/>
          <w:sz w:val="28"/>
          <w:szCs w:val="28"/>
        </w:rPr>
        <w:t>– изложение.</w:t>
      </w:r>
    </w:p>
    <w:p w:rsidR="000C0781" w:rsidRPr="00F20A37" w:rsidRDefault="000C0781" w:rsidP="000C078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20A37">
        <w:rPr>
          <w:sz w:val="28"/>
          <w:szCs w:val="28"/>
        </w:rPr>
        <w:t xml:space="preserve">Явка участников составила </w:t>
      </w:r>
      <w:r w:rsidR="00725A85">
        <w:rPr>
          <w:sz w:val="28"/>
          <w:szCs w:val="28"/>
        </w:rPr>
        <w:t>99,1</w:t>
      </w:r>
      <w:r w:rsidRPr="00F20A37">
        <w:rPr>
          <w:sz w:val="28"/>
          <w:szCs w:val="28"/>
        </w:rPr>
        <w:t xml:space="preserve">%. Для тех участников, которые не явились на сочинение (изложение) по уважительной причине, определены дополнительные сроки  </w:t>
      </w:r>
      <w:r w:rsidR="00ED24F5" w:rsidRPr="00F20A37">
        <w:rPr>
          <w:sz w:val="28"/>
          <w:szCs w:val="28"/>
        </w:rPr>
        <w:t xml:space="preserve">написания работы </w:t>
      </w:r>
      <w:r w:rsidRPr="00F20A37">
        <w:rPr>
          <w:sz w:val="28"/>
          <w:szCs w:val="28"/>
        </w:rPr>
        <w:t>– 1 февраля и 3 мая 2023 года.</w:t>
      </w:r>
    </w:p>
    <w:p w:rsidR="0044064B" w:rsidRPr="00F20A37" w:rsidRDefault="0044064B" w:rsidP="004A7BA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</w:rPr>
        <w:t xml:space="preserve">Итоговое сочинение (изложение) проводилось в пунктах проведения сочинения на базе </w:t>
      </w:r>
      <w:r w:rsidR="00725A85">
        <w:rPr>
          <w:sz w:val="28"/>
          <w:szCs w:val="28"/>
        </w:rPr>
        <w:t>6</w:t>
      </w:r>
      <w:r w:rsidRPr="00F20A37">
        <w:rPr>
          <w:sz w:val="28"/>
          <w:szCs w:val="28"/>
        </w:rPr>
        <w:t xml:space="preserve"> образовательных организаций</w:t>
      </w:r>
      <w:r w:rsidR="00725A85">
        <w:rPr>
          <w:sz w:val="28"/>
          <w:szCs w:val="28"/>
        </w:rPr>
        <w:t>.</w:t>
      </w:r>
    </w:p>
    <w:p w:rsidR="00C856A1" w:rsidRPr="00F20A37" w:rsidRDefault="0044064B" w:rsidP="00C856A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</w:rPr>
        <w:t>Написание сочинения началось в пунктах в 10 часов, и продолжилось 3 часа 55 минут</w:t>
      </w:r>
      <w:r w:rsidR="00725A85">
        <w:rPr>
          <w:sz w:val="28"/>
          <w:szCs w:val="28"/>
        </w:rPr>
        <w:t>.</w:t>
      </w:r>
      <w:r w:rsidRPr="00F20A37">
        <w:rPr>
          <w:sz w:val="28"/>
          <w:szCs w:val="28"/>
        </w:rPr>
        <w:t xml:space="preserve"> Комплект тем и текст изложения были опубликованы за 15 минут до начала проведения сочинения (изложения) на федеральном сайте и официальном сайте комитета. </w:t>
      </w:r>
      <w:r w:rsidR="000C0781" w:rsidRPr="00F20A37">
        <w:rPr>
          <w:sz w:val="28"/>
          <w:szCs w:val="28"/>
        </w:rPr>
        <w:t>Проверка работ будет проводиться муниципальными комиссиями до 14 декабря включительно.</w:t>
      </w:r>
    </w:p>
    <w:p w:rsidR="00C856A1" w:rsidRPr="00F20A37" w:rsidRDefault="00C856A1" w:rsidP="00C856A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  <w:shd w:val="clear" w:color="auto" w:fill="FFFFFF"/>
        </w:rPr>
        <w:t xml:space="preserve">С результатами итогового сочинения (изложения) участники могут ознакомиться в образовательных организациях </w:t>
      </w:r>
      <w:r w:rsidR="00725A85">
        <w:rPr>
          <w:sz w:val="28"/>
          <w:szCs w:val="28"/>
          <w:shd w:val="clear" w:color="auto" w:fill="FFFFFF"/>
        </w:rPr>
        <w:t xml:space="preserve">Кировского муниципального района </w:t>
      </w:r>
      <w:r w:rsidRPr="00F20A37">
        <w:rPr>
          <w:sz w:val="28"/>
          <w:szCs w:val="28"/>
          <w:shd w:val="clear" w:color="auto" w:fill="FFFFFF"/>
        </w:rPr>
        <w:t xml:space="preserve">Ленинградской области не позднее двух рабочих дней со дня окончания </w:t>
      </w:r>
      <w:proofErr w:type="gramStart"/>
      <w:r w:rsidRPr="00F20A37">
        <w:rPr>
          <w:sz w:val="28"/>
          <w:szCs w:val="28"/>
          <w:shd w:val="clear" w:color="auto" w:fill="FFFFFF"/>
        </w:rPr>
        <w:t>работы  муниципальной</w:t>
      </w:r>
      <w:proofErr w:type="gramEnd"/>
      <w:r w:rsidRPr="00F20A37">
        <w:rPr>
          <w:sz w:val="28"/>
          <w:szCs w:val="28"/>
          <w:shd w:val="clear" w:color="auto" w:fill="FFFFFF"/>
        </w:rPr>
        <w:t xml:space="preserve"> экспертной комиссии </w:t>
      </w:r>
      <w:r w:rsidR="00282349">
        <w:rPr>
          <w:sz w:val="28"/>
          <w:szCs w:val="28"/>
          <w:shd w:val="clear" w:color="auto" w:fill="FFFFFF"/>
        </w:rPr>
        <w:t>Кировского муниципального района</w:t>
      </w:r>
      <w:r w:rsidRPr="00F20A37">
        <w:rPr>
          <w:sz w:val="28"/>
          <w:szCs w:val="28"/>
          <w:shd w:val="clear" w:color="auto" w:fill="FFFFFF"/>
        </w:rPr>
        <w:t>, с выдачей протокола с результатами итогового сочинения (изложения) под подпись участника.</w:t>
      </w:r>
    </w:p>
    <w:p w:rsidR="00C856A1" w:rsidRPr="00F20A37" w:rsidRDefault="00C856A1" w:rsidP="00C856A1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  <w:shd w:val="clear" w:color="auto" w:fill="FFFFFF"/>
        </w:rPr>
        <w:t xml:space="preserve">Также ознакомление участников с результатами итогового сочинения (изложения)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 на официальном </w:t>
      </w:r>
      <w:r w:rsidRPr="00F20A37">
        <w:rPr>
          <w:color w:val="000000" w:themeColor="text1"/>
          <w:sz w:val="28"/>
          <w:szCs w:val="28"/>
        </w:rPr>
        <w:t xml:space="preserve">сайте </w:t>
      </w:r>
      <w:proofErr w:type="spellStart"/>
      <w:r w:rsidRPr="00F20A37">
        <w:rPr>
          <w:color w:val="000000" w:themeColor="text1"/>
          <w:sz w:val="28"/>
          <w:szCs w:val="28"/>
        </w:rPr>
        <w:t>Рособрнадзора</w:t>
      </w:r>
      <w:proofErr w:type="spellEnd"/>
      <w:r w:rsidRPr="00F20A37">
        <w:rPr>
          <w:color w:val="000000" w:themeColor="text1"/>
          <w:sz w:val="28"/>
          <w:szCs w:val="28"/>
        </w:rPr>
        <w:t xml:space="preserve"> в разделе «ГИА-11. Результаты» </w:t>
      </w:r>
      <w:hyperlink r:id="rId5" w:history="1">
        <w:r w:rsidRPr="00F20A37">
          <w:rPr>
            <w:rStyle w:val="a7"/>
            <w:sz w:val="28"/>
            <w:szCs w:val="28"/>
          </w:rPr>
          <w:t>http://obrnadzor.gov.ru/gia/gia-11/rezultaty/</w:t>
        </w:r>
      </w:hyperlink>
      <w:r w:rsidRPr="00F20A37">
        <w:rPr>
          <w:color w:val="000000" w:themeColor="text1"/>
          <w:sz w:val="28"/>
          <w:szCs w:val="28"/>
        </w:rPr>
        <w:t xml:space="preserve">  </w:t>
      </w:r>
      <w:hyperlink r:id="rId6" w:history="1">
        <w:r w:rsidRPr="00F20A37">
          <w:rPr>
            <w:rStyle w:val="a7"/>
            <w:color w:val="095590"/>
            <w:sz w:val="28"/>
            <w:szCs w:val="28"/>
            <w:shd w:val="clear" w:color="auto" w:fill="FFFFFF"/>
          </w:rPr>
          <w:t>Сервис проверки результатов ЕГЭ</w:t>
        </w:r>
      </w:hyperlink>
      <w:r w:rsidRPr="00F20A37">
        <w:rPr>
          <w:sz w:val="28"/>
          <w:szCs w:val="28"/>
          <w:shd w:val="clear" w:color="auto" w:fill="FFFFFF"/>
        </w:rPr>
        <w:t xml:space="preserve"> (</w:t>
      </w:r>
      <w:hyperlink r:id="rId7" w:history="1">
        <w:r w:rsidRPr="00F20A37">
          <w:rPr>
            <w:rStyle w:val="a7"/>
            <w:sz w:val="28"/>
            <w:szCs w:val="28"/>
          </w:rPr>
          <w:t>http://checkege.rustest.ru/</w:t>
        </w:r>
      </w:hyperlink>
      <w:r w:rsidRPr="00F20A37">
        <w:rPr>
          <w:sz w:val="28"/>
          <w:szCs w:val="28"/>
        </w:rPr>
        <w:t>)</w:t>
      </w:r>
      <w:r w:rsidRPr="00F20A37">
        <w:rPr>
          <w:sz w:val="28"/>
          <w:szCs w:val="28"/>
          <w:shd w:val="clear" w:color="auto" w:fill="FFFFFF"/>
        </w:rPr>
        <w:t>.</w:t>
      </w:r>
    </w:p>
    <w:p w:rsidR="009D3A80" w:rsidRPr="00F20A37" w:rsidRDefault="009D3A80" w:rsidP="004A7BA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</w:rPr>
        <w:t>Подготовка</w:t>
      </w:r>
      <w:r w:rsidR="0044064B" w:rsidRPr="00F20A37">
        <w:rPr>
          <w:sz w:val="28"/>
          <w:szCs w:val="28"/>
        </w:rPr>
        <w:t xml:space="preserve"> к мероприятию</w:t>
      </w:r>
      <w:r w:rsidRPr="00F20A37">
        <w:rPr>
          <w:sz w:val="28"/>
          <w:szCs w:val="28"/>
        </w:rPr>
        <w:t xml:space="preserve"> началась в сентябре и проводилась</w:t>
      </w:r>
      <w:r w:rsidR="00EB3D82">
        <w:rPr>
          <w:sz w:val="28"/>
          <w:szCs w:val="28"/>
        </w:rPr>
        <w:t xml:space="preserve">                            </w:t>
      </w:r>
      <w:r w:rsidRPr="00F20A37">
        <w:rPr>
          <w:sz w:val="28"/>
          <w:szCs w:val="28"/>
        </w:rPr>
        <w:t xml:space="preserve"> по региональному плану мероприятий, утвержденному распоряжением комитета общего и профессионального образования Ленинградской области.</w:t>
      </w:r>
      <w:r w:rsidR="004A7BAA" w:rsidRPr="00F20A37">
        <w:rPr>
          <w:sz w:val="28"/>
          <w:szCs w:val="28"/>
        </w:rPr>
        <w:t xml:space="preserve"> </w:t>
      </w:r>
      <w:r w:rsidR="00A45193" w:rsidRPr="00F20A37">
        <w:rPr>
          <w:bCs/>
          <w:iCs/>
          <w:sz w:val="28"/>
          <w:szCs w:val="28"/>
        </w:rPr>
        <w:t xml:space="preserve">Среди подготовительных мероприятий цикл региональных и муниципальных обучающих семинаров для председателей и экспертов комиссий по проверке работ. С 2019 года обучение </w:t>
      </w:r>
      <w:r w:rsidR="006E48AE" w:rsidRPr="00F20A37">
        <w:rPr>
          <w:bCs/>
          <w:iCs/>
          <w:sz w:val="28"/>
          <w:szCs w:val="28"/>
        </w:rPr>
        <w:t xml:space="preserve">экспертов </w:t>
      </w:r>
      <w:r w:rsidR="00725A85">
        <w:rPr>
          <w:bCs/>
          <w:iCs/>
          <w:sz w:val="28"/>
          <w:szCs w:val="28"/>
        </w:rPr>
        <w:t>муниципальной комиссии</w:t>
      </w:r>
      <w:r w:rsidR="006E48AE" w:rsidRPr="00F20A37">
        <w:rPr>
          <w:bCs/>
          <w:iCs/>
          <w:sz w:val="28"/>
          <w:szCs w:val="28"/>
        </w:rPr>
        <w:t xml:space="preserve"> </w:t>
      </w:r>
      <w:r w:rsidR="00A45193" w:rsidRPr="00F20A37">
        <w:rPr>
          <w:bCs/>
          <w:iCs/>
          <w:sz w:val="28"/>
          <w:szCs w:val="28"/>
        </w:rPr>
        <w:t xml:space="preserve">завершается квалификационными испытаниями, позволяющими определить степень готовности экспертов </w:t>
      </w:r>
      <w:r w:rsidR="00EB3D82">
        <w:rPr>
          <w:bCs/>
          <w:iCs/>
          <w:sz w:val="28"/>
          <w:szCs w:val="28"/>
        </w:rPr>
        <w:t xml:space="preserve">                         </w:t>
      </w:r>
      <w:r w:rsidR="00A45193" w:rsidRPr="00F20A37">
        <w:rPr>
          <w:bCs/>
          <w:iCs/>
          <w:sz w:val="28"/>
          <w:szCs w:val="28"/>
        </w:rPr>
        <w:t xml:space="preserve">к оцениванию </w:t>
      </w:r>
      <w:r w:rsidR="00A45193" w:rsidRPr="00F20A37">
        <w:rPr>
          <w:sz w:val="28"/>
          <w:szCs w:val="28"/>
        </w:rPr>
        <w:t>итоговому сочинению (изложению)</w:t>
      </w:r>
      <w:r w:rsidR="004A7BAA" w:rsidRPr="00F20A37">
        <w:rPr>
          <w:sz w:val="28"/>
          <w:szCs w:val="28"/>
        </w:rPr>
        <w:t>.</w:t>
      </w:r>
    </w:p>
    <w:p w:rsidR="009D3A80" w:rsidRPr="00F20A37" w:rsidRDefault="009D3A80" w:rsidP="009D3A8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20A37">
        <w:rPr>
          <w:sz w:val="28"/>
          <w:szCs w:val="28"/>
        </w:rPr>
        <w:t>20 октября 202</w:t>
      </w:r>
      <w:r w:rsidR="0044064B" w:rsidRPr="00F20A37">
        <w:rPr>
          <w:sz w:val="28"/>
          <w:szCs w:val="28"/>
        </w:rPr>
        <w:t>2</w:t>
      </w:r>
      <w:r w:rsidRPr="00F20A37">
        <w:rPr>
          <w:sz w:val="28"/>
          <w:szCs w:val="28"/>
        </w:rPr>
        <w:t xml:space="preserve"> года </w:t>
      </w:r>
      <w:r w:rsidRPr="00F20A37">
        <w:rPr>
          <w:bCs/>
          <w:iCs/>
          <w:sz w:val="28"/>
          <w:szCs w:val="28"/>
        </w:rPr>
        <w:t>для</w:t>
      </w:r>
      <w:r w:rsidR="003051BD" w:rsidRPr="00F20A37">
        <w:rPr>
          <w:sz w:val="28"/>
          <w:szCs w:val="28"/>
        </w:rPr>
        <w:t xml:space="preserve"> </w:t>
      </w:r>
      <w:r w:rsidRPr="00F20A37">
        <w:rPr>
          <w:sz w:val="28"/>
          <w:szCs w:val="28"/>
        </w:rPr>
        <w:t xml:space="preserve">проверки готовности </w:t>
      </w:r>
      <w:r w:rsidR="003051BD" w:rsidRPr="00F20A37">
        <w:rPr>
          <w:sz w:val="28"/>
          <w:szCs w:val="28"/>
        </w:rPr>
        <w:t xml:space="preserve">сотрудников пунктов проведения итогового сочинения (изложения), </w:t>
      </w:r>
      <w:r w:rsidRPr="00F20A37">
        <w:rPr>
          <w:sz w:val="28"/>
          <w:szCs w:val="28"/>
        </w:rPr>
        <w:t xml:space="preserve">тренировки </w:t>
      </w:r>
      <w:r w:rsidR="003051BD" w:rsidRPr="00F20A37">
        <w:rPr>
          <w:sz w:val="28"/>
          <w:szCs w:val="28"/>
        </w:rPr>
        <w:t xml:space="preserve">обучающихся </w:t>
      </w:r>
      <w:r w:rsidRPr="00F20A37">
        <w:rPr>
          <w:sz w:val="28"/>
          <w:szCs w:val="28"/>
        </w:rPr>
        <w:t xml:space="preserve">по </w:t>
      </w:r>
      <w:r w:rsidR="003051BD" w:rsidRPr="00F20A37">
        <w:rPr>
          <w:sz w:val="28"/>
          <w:szCs w:val="28"/>
        </w:rPr>
        <w:t>написанию работы</w:t>
      </w:r>
      <w:r w:rsidRPr="00F20A37">
        <w:rPr>
          <w:sz w:val="28"/>
          <w:szCs w:val="28"/>
        </w:rPr>
        <w:t xml:space="preserve"> </w:t>
      </w:r>
      <w:r w:rsidR="00EB3D82">
        <w:rPr>
          <w:sz w:val="28"/>
          <w:szCs w:val="28"/>
        </w:rPr>
        <w:t>во всех общеобразовательных</w:t>
      </w:r>
      <w:r w:rsidRPr="00F20A37">
        <w:rPr>
          <w:sz w:val="28"/>
          <w:szCs w:val="28"/>
        </w:rPr>
        <w:t xml:space="preserve"> школах проведено р</w:t>
      </w:r>
      <w:r w:rsidR="006C5309" w:rsidRPr="00F20A37">
        <w:rPr>
          <w:sz w:val="28"/>
          <w:szCs w:val="28"/>
        </w:rPr>
        <w:t>епетиционное сочинение</w:t>
      </w:r>
      <w:r w:rsidRPr="00F20A37">
        <w:rPr>
          <w:sz w:val="28"/>
          <w:szCs w:val="28"/>
        </w:rPr>
        <w:t>.</w:t>
      </w:r>
      <w:r w:rsidR="0032483C" w:rsidRPr="00F20A37">
        <w:rPr>
          <w:sz w:val="28"/>
          <w:szCs w:val="28"/>
        </w:rPr>
        <w:t xml:space="preserve"> </w:t>
      </w:r>
    </w:p>
    <w:p w:rsidR="004F2893" w:rsidRPr="00F20A37" w:rsidRDefault="00A45193" w:rsidP="004F2893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20A37">
        <w:rPr>
          <w:sz w:val="28"/>
          <w:szCs w:val="28"/>
        </w:rPr>
        <w:t>Среди подготовительных мероприятий – отработка ошибок репетиционного сочинения, и проведение родите</w:t>
      </w:r>
      <w:r w:rsidR="004F2893" w:rsidRPr="00F20A37">
        <w:rPr>
          <w:sz w:val="28"/>
          <w:szCs w:val="28"/>
        </w:rPr>
        <w:t>льских информационных собраний.</w:t>
      </w:r>
    </w:p>
    <w:p w:rsidR="003159B8" w:rsidRPr="00F20A37" w:rsidRDefault="003159B8" w:rsidP="000C0781">
      <w:pPr>
        <w:tabs>
          <w:tab w:val="left" w:pos="284"/>
        </w:tabs>
        <w:ind w:firstLine="709"/>
        <w:jc w:val="both"/>
        <w:rPr>
          <w:bCs/>
          <w:spacing w:val="8"/>
          <w:sz w:val="28"/>
          <w:szCs w:val="28"/>
        </w:rPr>
      </w:pPr>
      <w:r w:rsidRPr="00F20A37">
        <w:rPr>
          <w:color w:val="1A1A1A"/>
          <w:sz w:val="28"/>
          <w:szCs w:val="28"/>
          <w:shd w:val="clear" w:color="auto" w:fill="FFFFFF"/>
        </w:rPr>
        <w:lastRenderedPageBreak/>
        <w:t>С 2022/23 учебного года изменены подходы к проведению итогового сочинения (изложения).  Открытые тематические направления итогового сочинения на каждый год публиковаться больше не будут. Вместо этого формируется закрытый банк тем итогового сочинения на основе тех тем, которые использовались в прошлые годы. Перед началом учебного года были опубликованы названия разделов и подразделов банка тем итогового сочинения с комментариями к ним, а также образец комплекта тем итогового сочинения. Банк тем включает в себя три раздела: «Духовно-нравственные ориентиры в жизни человека», «Семья, общество, Отечество в жизни человека» и «Природа и культура в жизни человека».</w:t>
      </w:r>
    </w:p>
    <w:p w:rsidR="000C0781" w:rsidRPr="00F20A37" w:rsidRDefault="000F5959" w:rsidP="000C0781">
      <w:pPr>
        <w:tabs>
          <w:tab w:val="left" w:pos="284"/>
        </w:tabs>
        <w:ind w:firstLine="709"/>
        <w:jc w:val="both"/>
        <w:rPr>
          <w:bCs/>
          <w:sz w:val="28"/>
          <w:szCs w:val="28"/>
        </w:rPr>
      </w:pPr>
      <w:r w:rsidRPr="00F20A37">
        <w:rPr>
          <w:bCs/>
          <w:spacing w:val="8"/>
          <w:sz w:val="28"/>
          <w:szCs w:val="28"/>
        </w:rPr>
        <w:t>Участникам б</w:t>
      </w:r>
      <w:r w:rsidR="002B1957" w:rsidRPr="00F20A37">
        <w:rPr>
          <w:bCs/>
          <w:spacing w:val="8"/>
          <w:sz w:val="28"/>
          <w:szCs w:val="28"/>
        </w:rPr>
        <w:t>ыли</w:t>
      </w:r>
      <w:r w:rsidRPr="00F20A37">
        <w:rPr>
          <w:bCs/>
          <w:spacing w:val="8"/>
          <w:sz w:val="28"/>
          <w:szCs w:val="28"/>
        </w:rPr>
        <w:t xml:space="preserve"> пре</w:t>
      </w:r>
      <w:r w:rsidR="000C0781" w:rsidRPr="00F20A37">
        <w:rPr>
          <w:bCs/>
          <w:spacing w:val="8"/>
          <w:sz w:val="28"/>
          <w:szCs w:val="28"/>
        </w:rPr>
        <w:t xml:space="preserve">дложены комплекты тем сочинения с двумя </w:t>
      </w:r>
      <w:r w:rsidR="000C0781" w:rsidRPr="00F20A37">
        <w:rPr>
          <w:sz w:val="28"/>
          <w:szCs w:val="28"/>
        </w:rPr>
        <w:t>тем</w:t>
      </w:r>
      <w:r w:rsidR="003159B8" w:rsidRPr="00F20A37">
        <w:rPr>
          <w:sz w:val="28"/>
          <w:szCs w:val="28"/>
        </w:rPr>
        <w:t>ами</w:t>
      </w:r>
      <w:r w:rsidR="000C0781" w:rsidRPr="00F20A37">
        <w:rPr>
          <w:sz w:val="28"/>
          <w:szCs w:val="28"/>
        </w:rPr>
        <w:t xml:space="preserve"> из каждого раздела банка тем итогового сочинения в соответствии со следующей последовательностью:</w:t>
      </w:r>
    </w:p>
    <w:p w:rsidR="000C0781" w:rsidRPr="00F20A37" w:rsidRDefault="000C0781" w:rsidP="000C07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0A37">
        <w:rPr>
          <w:sz w:val="28"/>
          <w:szCs w:val="28"/>
        </w:rPr>
        <w:t xml:space="preserve">Темы 1, 2 «Духовно-нравственные ориентиры в жизни человека». </w:t>
      </w:r>
    </w:p>
    <w:p w:rsidR="000C0781" w:rsidRPr="00F20A37" w:rsidRDefault="000C0781" w:rsidP="000C078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20A37">
        <w:rPr>
          <w:sz w:val="28"/>
          <w:szCs w:val="28"/>
        </w:rPr>
        <w:t xml:space="preserve">Темы 3, 4 «Семья, общество, Отечество в жизни человека». </w:t>
      </w:r>
    </w:p>
    <w:p w:rsidR="000C0781" w:rsidRPr="00F20A37" w:rsidRDefault="000C0781" w:rsidP="000C0781">
      <w:pPr>
        <w:widowControl w:val="0"/>
        <w:tabs>
          <w:tab w:val="left" w:pos="-284"/>
        </w:tabs>
        <w:ind w:firstLine="709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20A37">
        <w:rPr>
          <w:sz w:val="28"/>
          <w:szCs w:val="28"/>
        </w:rPr>
        <w:t>Темы 5, 6 «Природа и культура в жизни человека».</w:t>
      </w:r>
    </w:p>
    <w:p w:rsidR="00093495" w:rsidRPr="000C0781" w:rsidRDefault="00093495" w:rsidP="00614A0F">
      <w:pPr>
        <w:ind w:firstLine="709"/>
        <w:rPr>
          <w:sz w:val="28"/>
          <w:szCs w:val="28"/>
        </w:rPr>
      </w:pPr>
      <w:bookmarkStart w:id="0" w:name="_GoBack"/>
      <w:bookmarkEnd w:id="0"/>
    </w:p>
    <w:sectPr w:rsidR="00093495" w:rsidRPr="000C0781" w:rsidSect="00EB3D82">
      <w:pgSz w:w="11906" w:h="16838"/>
      <w:pgMar w:top="1134" w:right="70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B5F"/>
    <w:multiLevelType w:val="multilevel"/>
    <w:tmpl w:val="EE72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66"/>
    <w:rsid w:val="00093495"/>
    <w:rsid w:val="000B4604"/>
    <w:rsid w:val="000C0781"/>
    <w:rsid w:val="000E1AFA"/>
    <w:rsid w:val="000F5959"/>
    <w:rsid w:val="00251264"/>
    <w:rsid w:val="002675EE"/>
    <w:rsid w:val="00282349"/>
    <w:rsid w:val="002B1957"/>
    <w:rsid w:val="003051BD"/>
    <w:rsid w:val="00311503"/>
    <w:rsid w:val="003159B8"/>
    <w:rsid w:val="0032483C"/>
    <w:rsid w:val="00381265"/>
    <w:rsid w:val="003A2992"/>
    <w:rsid w:val="0044064B"/>
    <w:rsid w:val="00440766"/>
    <w:rsid w:val="004A1A2A"/>
    <w:rsid w:val="004A7BAA"/>
    <w:rsid w:val="004C43CD"/>
    <w:rsid w:val="004E48B2"/>
    <w:rsid w:val="004F2893"/>
    <w:rsid w:val="00506A21"/>
    <w:rsid w:val="00580A00"/>
    <w:rsid w:val="00596FCE"/>
    <w:rsid w:val="005B6F21"/>
    <w:rsid w:val="005C23DA"/>
    <w:rsid w:val="00614A0F"/>
    <w:rsid w:val="006C5309"/>
    <w:rsid w:val="006E48AE"/>
    <w:rsid w:val="00712291"/>
    <w:rsid w:val="00725A85"/>
    <w:rsid w:val="00764ECB"/>
    <w:rsid w:val="007B2253"/>
    <w:rsid w:val="00802A53"/>
    <w:rsid w:val="008A02C1"/>
    <w:rsid w:val="008C7F05"/>
    <w:rsid w:val="0090711C"/>
    <w:rsid w:val="00912CC5"/>
    <w:rsid w:val="009D3A80"/>
    <w:rsid w:val="00A45193"/>
    <w:rsid w:val="00A5150B"/>
    <w:rsid w:val="00A56765"/>
    <w:rsid w:val="00A62558"/>
    <w:rsid w:val="00AB2BA8"/>
    <w:rsid w:val="00B04255"/>
    <w:rsid w:val="00B464C9"/>
    <w:rsid w:val="00B951D8"/>
    <w:rsid w:val="00C856A1"/>
    <w:rsid w:val="00D01757"/>
    <w:rsid w:val="00D54052"/>
    <w:rsid w:val="00DC2598"/>
    <w:rsid w:val="00E2005D"/>
    <w:rsid w:val="00E461F7"/>
    <w:rsid w:val="00E65C13"/>
    <w:rsid w:val="00E73A29"/>
    <w:rsid w:val="00E90678"/>
    <w:rsid w:val="00EB3D82"/>
    <w:rsid w:val="00ED24F5"/>
    <w:rsid w:val="00F20A37"/>
    <w:rsid w:val="00F80F2C"/>
    <w:rsid w:val="00FC0640"/>
    <w:rsid w:val="00F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4E72"/>
  <w15:docId w15:val="{9BF17EFF-9C7E-490E-866E-08564313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4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064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link w:val="a5"/>
    <w:uiPriority w:val="34"/>
    <w:qFormat/>
    <w:rsid w:val="008A02C1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8A02C1"/>
    <w:rPr>
      <w:rFonts w:eastAsia="Times New Roman"/>
      <w:color w:val="auto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1503"/>
    <w:rPr>
      <w:b/>
      <w:bCs/>
    </w:rPr>
  </w:style>
  <w:style w:type="character" w:styleId="a7">
    <w:name w:val="Hyperlink"/>
    <w:basedOn w:val="a0"/>
    <w:uiPriority w:val="99"/>
    <w:unhideWhenUsed/>
    <w:rsid w:val="00E73A29"/>
    <w:rPr>
      <w:color w:val="0000FF" w:themeColor="hyperlink"/>
      <w:u w:val="single"/>
    </w:rPr>
  </w:style>
  <w:style w:type="paragraph" w:customStyle="1" w:styleId="Default">
    <w:name w:val="Default"/>
    <w:rsid w:val="000C0781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1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7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8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ckege.rust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ege.rustest.ru/" TargetMode="External"/><Relationship Id="rId5" Type="http://schemas.openxmlformats.org/officeDocument/2006/relationships/hyperlink" Target="http://obrnadzor.gov.ru/gia/gia-11/rezultat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EGE</cp:lastModifiedBy>
  <cp:revision>3</cp:revision>
  <cp:lastPrinted>2021-10-14T07:17:00Z</cp:lastPrinted>
  <dcterms:created xsi:type="dcterms:W3CDTF">2022-12-09T07:06:00Z</dcterms:created>
  <dcterms:modified xsi:type="dcterms:W3CDTF">2022-12-09T07:57:00Z</dcterms:modified>
</cp:coreProperties>
</file>